
<file path=[Content_Types].xml><?xml version="1.0" encoding="utf-8"?>
<Types xmlns="http://schemas.openxmlformats.org/package/2006/content-types">
  <Default Extension="wmf" ContentType="image/x-wmf"/>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600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0" w:hRule="atLeast"/>
          <w:tblCellSpacing w:w="0" w:type="dxa"/>
          <w:jc w:val="center"/>
        </w:trPr>
        <w:tc>
          <w:tcPr>
            <w:tcW w:w="0" w:type="auto"/>
            <w:shd w:val="clear"/>
            <w:vAlign w:val="center"/>
          </w:tcPr>
          <w:p>
            <w:pPr>
              <w:keepNext w:val="0"/>
              <w:keepLines w:val="0"/>
              <w:widowControl/>
              <w:suppressLineNumbers w:val="0"/>
              <w:ind w:left="0" w:firstLine="0"/>
              <w:jc w:val="center"/>
              <w:rPr>
                <w:rFonts w:ascii="微软雅黑" w:hAnsi="微软雅黑" w:eastAsia="微软雅黑" w:cs="微软雅黑"/>
                <w:b/>
                <w:bCs/>
                <w:caps w:val="0"/>
                <w:color w:val="000000"/>
                <w:spacing w:val="0"/>
                <w:sz w:val="20"/>
                <w:szCs w:val="20"/>
              </w:rPr>
            </w:pPr>
            <w:bookmarkStart w:id="0" w:name="_GoBack"/>
            <w:r>
              <w:rPr>
                <w:rFonts w:hint="eastAsia" w:ascii="微软雅黑" w:hAnsi="微软雅黑" w:eastAsia="微软雅黑" w:cs="微软雅黑"/>
                <w:b/>
                <w:bCs/>
                <w:caps w:val="0"/>
                <w:color w:val="000000"/>
                <w:spacing w:val="0"/>
                <w:kern w:val="0"/>
                <w:sz w:val="32"/>
                <w:szCs w:val="32"/>
                <w:lang w:val="en-US" w:eastAsia="zh-CN" w:bidi="ar"/>
              </w:rPr>
              <w:t>关于2022年度吉林省哲学社会科学智库基金招标项目申报工作的通知</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1" w:hRule="atLeast"/>
          <w:tblCellSpacing w:w="0" w:type="dxa"/>
          <w:jc w:val="center"/>
        </w:trPr>
        <w:tc>
          <w:tcPr>
            <w:tcW w:w="0" w:type="auto"/>
            <w:shd w:val="clear"/>
            <w:vAlign w:val="center"/>
          </w:tcPr>
          <w:p>
            <w:pPr>
              <w:keepNext w:val="0"/>
              <w:keepLines w:val="0"/>
              <w:widowControl/>
              <w:suppressLineNumbers w:val="0"/>
              <w:ind w:left="0" w:firstLine="0"/>
              <w:jc w:val="center"/>
              <w:rPr>
                <w:rFonts w:hint="eastAsia" w:ascii="微软雅黑" w:hAnsi="微软雅黑" w:eastAsia="微软雅黑" w:cs="微软雅黑"/>
                <w:caps w:val="0"/>
                <w:color w:val="666666"/>
                <w:spacing w:val="0"/>
                <w:sz w:val="12"/>
                <w:szCs w:val="12"/>
                <w:u w:val="none"/>
              </w:rPr>
            </w:pPr>
            <w:r>
              <w:rPr>
                <w:rFonts w:hint="eastAsia" w:ascii="微软雅黑" w:hAnsi="微软雅黑" w:eastAsia="微软雅黑" w:cs="微软雅黑"/>
                <w:caps w:val="0"/>
                <w:color w:val="666666"/>
                <w:spacing w:val="0"/>
                <w:kern w:val="0"/>
                <w:sz w:val="12"/>
                <w:szCs w:val="12"/>
                <w:u w:val="none"/>
                <w:lang w:val="en-US" w:eastAsia="zh-CN" w:bidi="ar"/>
              </w:rPr>
              <w:t>加入时间：2022-04-27    来源：情报资料室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blCellSpacing w:w="0" w:type="dxa"/>
          <w:jc w:val="center"/>
        </w:trPr>
        <w:tc>
          <w:tcPr>
            <w:tcW w:w="0" w:type="auto"/>
            <w:shd w:val="clear"/>
            <w:vAlign w:val="center"/>
          </w:tcPr>
          <w:p>
            <w:pPr>
              <w:rPr>
                <w:rFonts w:hint="eastAsia" w:ascii="微软雅黑" w:hAnsi="微软雅黑" w:eastAsia="微软雅黑" w:cs="微软雅黑"/>
                <w:caps w:val="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 w:hRule="atLeast"/>
          <w:tblCellSpacing w:w="0" w:type="dxa"/>
          <w:jc w:val="center"/>
        </w:trPr>
        <w:tc>
          <w:tcPr>
            <w:tcW w:w="0" w:type="auto"/>
            <w:shd w:val="clear"/>
            <w:vAlign w:val="center"/>
          </w:tcPr>
          <w:p>
            <w:pPr>
              <w:rPr>
                <w:rFonts w:hint="eastAsia" w:ascii="微软雅黑" w:hAnsi="微软雅黑" w:eastAsia="微软雅黑" w:cs="微软雅黑"/>
                <w:caps w:val="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keepNext w:val="0"/>
              <w:keepLines w:val="0"/>
              <w:widowControl/>
              <w:suppressLineNumbers w:val="0"/>
              <w:spacing w:line="20" w:lineRule="atLeast"/>
              <w:ind w:left="0" w:firstLine="0"/>
              <w:jc w:val="left"/>
              <w:rPr>
                <w:rFonts w:hint="eastAsia" w:ascii="微软雅黑" w:hAnsi="微软雅黑" w:eastAsia="微软雅黑" w:cs="微软雅黑"/>
                <w:caps w:val="0"/>
                <w:color w:val="666666"/>
                <w:spacing w:val="0"/>
                <w:sz w:val="18"/>
                <w:szCs w:val="18"/>
              </w:rPr>
            </w:pPr>
          </w:p>
          <w:p>
            <w:pPr>
              <w:keepNext w:val="0"/>
              <w:keepLines w:val="0"/>
              <w:widowControl/>
              <w:suppressLineNumbers w:val="0"/>
              <w:spacing w:before="0" w:beforeAutospacing="1" w:after="0" w:afterAutospacing="1" w:line="20" w:lineRule="atLeast"/>
              <w:ind w:left="442" w:right="0" w:hanging="442"/>
              <w:jc w:val="both"/>
            </w:pPr>
            <w:r>
              <w:rPr>
                <w:rFonts w:ascii="仿宋" w:hAnsi="仿宋" w:eastAsia="仿宋" w:cs="仿宋"/>
                <w:caps w:val="0"/>
                <w:color w:val="000000"/>
                <w:spacing w:val="0"/>
                <w:kern w:val="0"/>
                <w:sz w:val="32"/>
                <w:szCs w:val="32"/>
                <w:lang w:val="en-US" w:eastAsia="zh-CN" w:bidi="ar"/>
              </w:rPr>
              <w:t>各相关单位：</w:t>
            </w:r>
          </w:p>
          <w:p>
            <w:pPr>
              <w:keepNext w:val="0"/>
              <w:keepLines w:val="0"/>
              <w:widowControl/>
              <w:suppressLineNumbers w:val="0"/>
              <w:spacing w:before="0" w:beforeAutospacing="1" w:after="0" w:afterAutospacing="1" w:line="20" w:lineRule="atLeast"/>
              <w:ind w:left="0" w:right="0"/>
              <w:jc w:val="both"/>
            </w:pPr>
            <w:r>
              <w:rPr>
                <w:rFonts w:hint="eastAsia" w:ascii="仿宋" w:hAnsi="仿宋" w:eastAsia="仿宋" w:cs="仿宋"/>
                <w:caps w:val="0"/>
                <w:color w:val="000000"/>
                <w:spacing w:val="0"/>
                <w:kern w:val="0"/>
                <w:sz w:val="32"/>
                <w:szCs w:val="32"/>
                <w:lang w:val="en-US" w:eastAsia="zh-CN" w:bidi="ar"/>
              </w:rPr>
              <w:t>    根据《吉林省哲学社会科学智库基金项目管理办法》《吉林省哲学社会科学智库基金项目资金管理办法》的相关规定及项目主管单位吉林省社会科学界联合会年度工作计划，启动2022年度吉林省哲学社会科学智库基金招标项目申报工作。现将有关事项通知如下：</w:t>
            </w:r>
          </w:p>
          <w:p>
            <w:pPr>
              <w:pStyle w:val="5"/>
              <w:keepNext w:val="0"/>
              <w:keepLines w:val="0"/>
              <w:widowControl/>
              <w:suppressLineNumbers w:val="0"/>
              <w:spacing w:before="0" w:beforeAutospacing="1" w:after="0" w:afterAutospacing="1" w:line="205" w:lineRule="atLeast"/>
              <w:ind w:left="1360" w:right="0" w:hanging="720"/>
            </w:pPr>
            <w:r>
              <w:rPr>
                <w:rFonts w:hint="eastAsia" w:ascii="宋体" w:hAnsi="宋体" w:eastAsia="宋体" w:cs="宋体"/>
                <w:b/>
                <w:bCs/>
                <w:caps w:val="0"/>
                <w:color w:val="000000"/>
                <w:spacing w:val="0"/>
                <w:sz w:val="32"/>
                <w:szCs w:val="32"/>
              </w:rPr>
              <w:t>一、 总体要求</w:t>
            </w:r>
          </w:p>
          <w:p>
            <w:pPr>
              <w:keepNext w:val="0"/>
              <w:keepLines w:val="0"/>
              <w:widowControl/>
              <w:suppressLineNumbers w:val="0"/>
              <w:spacing w:before="0" w:beforeAutospacing="1" w:after="0" w:afterAutospacing="1" w:line="20" w:lineRule="atLeast"/>
              <w:ind w:left="0" w:right="0"/>
              <w:jc w:val="both"/>
            </w:pPr>
            <w:r>
              <w:rPr>
                <w:rFonts w:hint="eastAsia" w:ascii="仿宋" w:hAnsi="仿宋" w:eastAsia="仿宋" w:cs="仿宋"/>
                <w:caps w:val="0"/>
                <w:color w:val="000000"/>
                <w:spacing w:val="0"/>
                <w:kern w:val="0"/>
                <w:sz w:val="32"/>
                <w:szCs w:val="32"/>
                <w:lang w:val="en-US" w:eastAsia="zh-CN" w:bidi="ar"/>
              </w:rPr>
              <w:t>    高举中国特色社会主义伟大旗帜，坚持以习近平新时代中国特色社会主义思想为指导，全面贯彻党的十九大和十九届历次全会精神，认真贯彻落实习近平总书记关于哲学社会科学工作重要论述、视察吉林重要讲话重要指示精神，坚持正确的政治方向、价值取向和学术导向，聚焦省委省政府中心工作和重要部署，以吉林经济社会发展中的重点、难点、关键、热点等现实问题为主攻方向，以应用研究为主要形式，为新时代吉林全面振兴全方位振兴、全面建设社会主义现代化新吉林提供有力智力支持，以实际行动迎接党的二十大和省第十二次党代会胜利召开。</w:t>
            </w:r>
          </w:p>
          <w:p>
            <w:pPr>
              <w:keepNext w:val="0"/>
              <w:keepLines w:val="0"/>
              <w:widowControl/>
              <w:suppressLineNumbers w:val="0"/>
              <w:spacing w:before="0" w:beforeAutospacing="1" w:after="0" w:afterAutospacing="1" w:line="205" w:lineRule="atLeast"/>
              <w:ind w:left="0" w:right="0"/>
              <w:jc w:val="both"/>
            </w:pPr>
            <w:r>
              <w:rPr>
                <w:rFonts w:hint="eastAsia" w:ascii="宋体" w:hAnsi="宋体" w:eastAsia="宋体" w:cs="宋体"/>
                <w:b/>
                <w:bCs/>
                <w:caps w:val="0"/>
                <w:color w:val="000000"/>
                <w:spacing w:val="0"/>
                <w:kern w:val="0"/>
                <w:sz w:val="32"/>
                <w:szCs w:val="32"/>
                <w:lang w:val="en-US" w:eastAsia="zh-CN" w:bidi="ar"/>
              </w:rPr>
              <w:t>    二、申报范围及申报条件</w:t>
            </w:r>
          </w:p>
          <w:p>
            <w:pPr>
              <w:pStyle w:val="5"/>
              <w:keepNext w:val="0"/>
              <w:keepLines w:val="0"/>
              <w:widowControl/>
              <w:suppressLineNumbers w:val="0"/>
              <w:spacing w:before="0" w:beforeAutospacing="1" w:after="0" w:afterAutospacing="1" w:line="20" w:lineRule="atLeast"/>
              <w:ind w:left="0" w:right="0" w:firstLine="707"/>
              <w:jc w:val="both"/>
            </w:pPr>
            <w:r>
              <w:rPr>
                <w:rFonts w:hint="eastAsia" w:ascii="仿宋" w:hAnsi="仿宋" w:eastAsia="仿宋" w:cs="仿宋"/>
                <w:caps w:val="0"/>
                <w:color w:val="000000"/>
                <w:spacing w:val="0"/>
                <w:sz w:val="32"/>
                <w:szCs w:val="32"/>
              </w:rPr>
              <w:t>（一）申报范围</w:t>
            </w:r>
          </w:p>
          <w:p>
            <w:pPr>
              <w:pStyle w:val="5"/>
              <w:keepNext w:val="0"/>
              <w:keepLines w:val="0"/>
              <w:widowControl/>
              <w:suppressLineNumbers w:val="0"/>
              <w:spacing w:before="0" w:beforeAutospacing="1" w:after="0" w:afterAutospacing="1" w:line="20" w:lineRule="atLeast"/>
              <w:ind w:left="0" w:right="0" w:firstLine="0"/>
              <w:jc w:val="both"/>
            </w:pPr>
            <w:r>
              <w:rPr>
                <w:rFonts w:hint="eastAsia" w:ascii="仿宋" w:hAnsi="仿宋" w:eastAsia="仿宋" w:cs="仿宋"/>
                <w:caps w:val="0"/>
                <w:color w:val="000000"/>
                <w:spacing w:val="0"/>
                <w:sz w:val="32"/>
                <w:szCs w:val="32"/>
              </w:rPr>
              <w:t>    省内高校、党校、科研单位、党政部门、省社科联所属学会、市州社科联及省内其他工作单位的社会科学研究者或具有研究能力、承担相关工作任务的工作人员，均可申报。</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（二）申报条件</w:t>
            </w:r>
            <w:r>
              <w:rPr>
                <w:rFonts w:ascii="Calibri" w:hAnsi="Calibri" w:eastAsia="微软雅黑" w:cs="Calibri"/>
                <w:caps w:val="0"/>
                <w:color w:val="000000"/>
                <w:spacing w:val="0"/>
                <w:kern w:val="0"/>
                <w:sz w:val="32"/>
                <w:szCs w:val="32"/>
                <w:lang w:val="en-US" w:eastAsia="zh-CN" w:bidi="ar"/>
              </w:rPr>
              <w:t> </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1. 申报人条件</w:t>
            </w:r>
          </w:p>
          <w:p>
            <w:pPr>
              <w:keepNext w:val="0"/>
              <w:keepLines w:val="0"/>
              <w:widowControl/>
              <w:suppressLineNumbers w:val="0"/>
              <w:spacing w:before="0" w:beforeAutospacing="1" w:after="0" w:afterAutospacing="1" w:line="20" w:lineRule="atLeast"/>
              <w:ind w:left="0" w:right="0" w:firstLine="640"/>
              <w:jc w:val="both"/>
            </w:pPr>
            <w:r>
              <w:rPr>
                <w:rFonts w:ascii="楷体" w:hAnsi="楷体" w:eastAsia="楷体" w:cs="楷体"/>
                <w:caps w:val="0"/>
                <w:color w:val="000000"/>
                <w:spacing w:val="0"/>
                <w:kern w:val="0"/>
                <w:sz w:val="32"/>
                <w:szCs w:val="32"/>
                <w:lang w:val="en-US" w:eastAsia="zh-CN" w:bidi="ar"/>
              </w:rPr>
              <w:t>项目</w:t>
            </w:r>
            <w:r>
              <w:rPr>
                <w:rFonts w:hint="eastAsia" w:ascii="楷体" w:hAnsi="楷体" w:eastAsia="楷体" w:cs="楷体"/>
                <w:caps w:val="0"/>
                <w:color w:val="000000"/>
                <w:spacing w:val="0"/>
                <w:kern w:val="0"/>
                <w:sz w:val="32"/>
                <w:szCs w:val="32"/>
                <w:lang w:val="en-US" w:eastAsia="zh-CN" w:bidi="ar"/>
              </w:rPr>
              <w:t>申报人需具备下列基本条件</w:t>
            </w:r>
            <w:r>
              <w:rPr>
                <w:rFonts w:hint="eastAsia" w:ascii="仿宋" w:hAnsi="仿宋" w:eastAsia="仿宋" w:cs="仿宋"/>
                <w:caps w:val="0"/>
                <w:color w:val="000000"/>
                <w:spacing w:val="0"/>
                <w:kern w:val="0"/>
                <w:sz w:val="32"/>
                <w:szCs w:val="32"/>
                <w:lang w:val="en-US" w:eastAsia="zh-CN" w:bidi="ar"/>
              </w:rPr>
              <w:t>：</w:t>
            </w:r>
          </w:p>
          <w:p>
            <w:pPr>
              <w:keepNext w:val="0"/>
              <w:keepLines w:val="0"/>
              <w:widowControl/>
              <w:suppressLineNumbers w:val="0"/>
              <w:spacing w:before="0" w:beforeAutospacing="1" w:after="0" w:afterAutospacing="1" w:line="20" w:lineRule="atLeast"/>
              <w:ind w:left="0" w:right="0" w:firstLine="800"/>
              <w:jc w:val="both"/>
            </w:pPr>
            <w:r>
              <w:rPr>
                <w:rFonts w:hint="eastAsia" w:ascii="仿宋" w:hAnsi="仿宋" w:eastAsia="仿宋" w:cs="仿宋"/>
                <w:caps w:val="0"/>
                <w:color w:val="000000"/>
                <w:spacing w:val="0"/>
                <w:kern w:val="0"/>
                <w:sz w:val="32"/>
                <w:szCs w:val="32"/>
                <w:lang w:val="en-US" w:eastAsia="zh-CN" w:bidi="ar"/>
              </w:rPr>
              <w:t>（1）遵守中华人民共和国宪法和法律，无思想极端、学术不端记录。</w:t>
            </w:r>
          </w:p>
          <w:p>
            <w:pPr>
              <w:keepNext w:val="0"/>
              <w:keepLines w:val="0"/>
              <w:widowControl/>
              <w:suppressLineNumbers w:val="0"/>
              <w:spacing w:before="0" w:beforeAutospacing="1" w:after="0" w:afterAutospacing="1" w:line="20" w:lineRule="atLeast"/>
              <w:ind w:left="0" w:right="0" w:firstLine="800"/>
              <w:jc w:val="both"/>
            </w:pPr>
            <w:r>
              <w:rPr>
                <w:rFonts w:hint="eastAsia" w:ascii="仿宋" w:hAnsi="仿宋" w:eastAsia="仿宋" w:cs="仿宋"/>
                <w:caps w:val="0"/>
                <w:color w:val="000000"/>
                <w:spacing w:val="0"/>
                <w:kern w:val="0"/>
                <w:sz w:val="32"/>
                <w:szCs w:val="32"/>
                <w:lang w:val="en-US" w:eastAsia="zh-CN" w:bidi="ar"/>
              </w:rPr>
              <w:t>（2）具有相关领域研究基础和代表作，具备深入实际调研能力，或长期从事相关实际工作，具有独立研究能力；在项目执行过程中承担实质性工作。</w:t>
            </w:r>
          </w:p>
          <w:p>
            <w:pPr>
              <w:keepNext w:val="0"/>
              <w:keepLines w:val="0"/>
              <w:widowControl/>
              <w:suppressLineNumbers w:val="0"/>
              <w:spacing w:before="0" w:beforeAutospacing="1" w:after="0" w:afterAutospacing="1" w:line="20" w:lineRule="atLeast"/>
              <w:ind w:left="0" w:right="0" w:firstLine="800"/>
              <w:jc w:val="both"/>
            </w:pPr>
            <w:r>
              <w:rPr>
                <w:rFonts w:hint="eastAsia" w:ascii="仿宋" w:hAnsi="仿宋" w:eastAsia="仿宋" w:cs="仿宋"/>
                <w:caps w:val="0"/>
                <w:color w:val="000000"/>
                <w:spacing w:val="0"/>
                <w:kern w:val="0"/>
                <w:sz w:val="32"/>
                <w:szCs w:val="32"/>
                <w:lang w:val="en-US" w:eastAsia="zh-CN" w:bidi="ar"/>
              </w:rPr>
              <w:t>（3）一般应具有副高级及以上专业技术职称或现任党政部门正处长及以上职务；为支持青年人才成长，允许年龄在35周岁及以下不具备上述条件，但已取得博士学位或在职攻读博士学位者申报。</w:t>
            </w:r>
            <w:r>
              <w:rPr>
                <w:rFonts w:hint="default" w:ascii="Calibri" w:hAnsi="Calibri" w:eastAsia="微软雅黑" w:cs="Calibri"/>
                <w:caps w:val="0"/>
                <w:color w:val="000000"/>
                <w:spacing w:val="0"/>
                <w:kern w:val="0"/>
                <w:sz w:val="32"/>
                <w:szCs w:val="32"/>
                <w:lang w:val="en-US" w:eastAsia="zh-CN" w:bidi="ar"/>
              </w:rPr>
              <w:t> </w:t>
            </w:r>
            <w:r>
              <w:rPr>
                <w:rFonts w:hint="eastAsia" w:ascii="仿宋" w:hAnsi="仿宋" w:eastAsia="仿宋" w:cs="仿宋"/>
                <w:caps w:val="0"/>
                <w:color w:val="000000"/>
                <w:spacing w:val="0"/>
                <w:kern w:val="0"/>
                <w:sz w:val="32"/>
                <w:szCs w:val="32"/>
                <w:lang w:val="en-US" w:eastAsia="zh-CN" w:bidi="ar"/>
              </w:rPr>
              <w:t> </w:t>
            </w:r>
          </w:p>
          <w:p>
            <w:pPr>
              <w:keepNext w:val="0"/>
              <w:keepLines w:val="0"/>
              <w:widowControl/>
              <w:suppressLineNumbers w:val="0"/>
              <w:spacing w:before="0" w:beforeAutospacing="1" w:after="0" w:afterAutospacing="1" w:line="20" w:lineRule="atLeast"/>
              <w:ind w:left="0" w:right="0" w:firstLine="640"/>
              <w:jc w:val="both"/>
            </w:pPr>
            <w:r>
              <w:rPr>
                <w:rFonts w:hint="eastAsia" w:ascii="楷体" w:hAnsi="楷体" w:eastAsia="楷体" w:cs="楷体"/>
                <w:caps w:val="0"/>
                <w:color w:val="000000"/>
                <w:spacing w:val="0"/>
                <w:kern w:val="0"/>
                <w:sz w:val="32"/>
                <w:szCs w:val="32"/>
                <w:lang w:val="en-US" w:eastAsia="zh-CN" w:bidi="ar"/>
              </w:rPr>
              <w:t>项目申报人需遵守如下规定</w:t>
            </w:r>
            <w:r>
              <w:rPr>
                <w:rFonts w:hint="eastAsia" w:ascii="仿宋" w:hAnsi="仿宋" w:eastAsia="仿宋" w:cs="仿宋"/>
                <w:caps w:val="0"/>
                <w:color w:val="000000"/>
                <w:spacing w:val="0"/>
                <w:kern w:val="0"/>
                <w:sz w:val="32"/>
                <w:szCs w:val="32"/>
                <w:lang w:val="en-US" w:eastAsia="zh-CN" w:bidi="ar"/>
              </w:rPr>
              <w:t>：</w:t>
            </w:r>
          </w:p>
          <w:p>
            <w:pPr>
              <w:keepNext w:val="0"/>
              <w:keepLines w:val="0"/>
              <w:widowControl/>
              <w:suppressLineNumbers w:val="0"/>
              <w:spacing w:before="0" w:beforeAutospacing="1" w:after="0" w:afterAutospacing="1" w:line="20" w:lineRule="atLeast"/>
              <w:ind w:left="0" w:right="0" w:firstLine="800"/>
              <w:jc w:val="both"/>
            </w:pPr>
            <w:r>
              <w:rPr>
                <w:rFonts w:hint="eastAsia" w:ascii="仿宋" w:hAnsi="仿宋" w:eastAsia="仿宋" w:cs="仿宋"/>
                <w:caps w:val="0"/>
                <w:color w:val="000000"/>
                <w:spacing w:val="0"/>
                <w:kern w:val="0"/>
                <w:sz w:val="32"/>
                <w:szCs w:val="32"/>
                <w:lang w:val="en-US" w:eastAsia="zh-CN" w:bidi="ar"/>
              </w:rPr>
              <w:t>（1）以申报人身份每年只能申报1项智库项目。</w:t>
            </w:r>
          </w:p>
          <w:p>
            <w:pPr>
              <w:keepNext w:val="0"/>
              <w:keepLines w:val="0"/>
              <w:widowControl/>
              <w:suppressLineNumbers w:val="0"/>
              <w:spacing w:before="0" w:beforeAutospacing="1" w:after="0" w:afterAutospacing="1" w:line="20" w:lineRule="atLeast"/>
              <w:ind w:left="0" w:right="0" w:firstLine="800"/>
              <w:jc w:val="both"/>
            </w:pPr>
            <w:r>
              <w:rPr>
                <w:rFonts w:hint="eastAsia" w:ascii="仿宋" w:hAnsi="仿宋" w:eastAsia="仿宋" w:cs="仿宋"/>
                <w:caps w:val="0"/>
                <w:color w:val="000000"/>
                <w:spacing w:val="0"/>
                <w:kern w:val="0"/>
                <w:sz w:val="32"/>
                <w:szCs w:val="32"/>
                <w:lang w:val="en-US" w:eastAsia="zh-CN" w:bidi="ar"/>
              </w:rPr>
              <w:t>（2）在研智库项目未结项者，不得以申报人身份参与项目申请。</w:t>
            </w:r>
          </w:p>
          <w:p>
            <w:pPr>
              <w:keepNext w:val="0"/>
              <w:keepLines w:val="0"/>
              <w:widowControl/>
              <w:suppressLineNumbers w:val="0"/>
              <w:spacing w:before="0" w:beforeAutospacing="1" w:after="0" w:afterAutospacing="1" w:line="20" w:lineRule="atLeast"/>
              <w:ind w:left="0" w:right="0" w:firstLine="800"/>
              <w:jc w:val="both"/>
            </w:pPr>
            <w:r>
              <w:rPr>
                <w:rFonts w:hint="eastAsia" w:ascii="仿宋" w:hAnsi="仿宋" w:eastAsia="仿宋" w:cs="仿宋"/>
                <w:caps w:val="0"/>
                <w:color w:val="000000"/>
                <w:spacing w:val="0"/>
                <w:kern w:val="0"/>
                <w:sz w:val="32"/>
                <w:szCs w:val="32"/>
                <w:lang w:val="en-US" w:eastAsia="zh-CN" w:bidi="ar"/>
              </w:rPr>
              <w:t>（3）不得将选题、内容基本相同或相近的申报材料以不同申报人的名义重复申请。</w:t>
            </w:r>
          </w:p>
          <w:p>
            <w:pPr>
              <w:keepNext w:val="0"/>
              <w:keepLines w:val="0"/>
              <w:widowControl/>
              <w:suppressLineNumbers w:val="0"/>
              <w:spacing w:before="0" w:beforeAutospacing="1" w:after="0" w:afterAutospacing="1" w:line="20" w:lineRule="atLeast"/>
              <w:ind w:left="0" w:right="0" w:firstLine="800"/>
              <w:jc w:val="both"/>
            </w:pPr>
            <w:r>
              <w:rPr>
                <w:rFonts w:hint="eastAsia" w:ascii="仿宋" w:hAnsi="仿宋" w:eastAsia="仿宋" w:cs="仿宋"/>
                <w:caps w:val="0"/>
                <w:color w:val="000000"/>
                <w:spacing w:val="0"/>
                <w:kern w:val="0"/>
                <w:sz w:val="32"/>
                <w:szCs w:val="32"/>
                <w:lang w:val="en-US" w:eastAsia="zh-CN" w:bidi="ar"/>
              </w:rPr>
              <w:t>（4）不得以其他本省省级科研项目（含省社会科学规划基金项目、省科技发展计划项目、省高校科研规划专项、省科技创新智库专项等）的选题论证材料，尤其是已立项项目材料，用以申报本项目。</w:t>
            </w:r>
          </w:p>
          <w:p>
            <w:pPr>
              <w:keepNext w:val="0"/>
              <w:keepLines w:val="0"/>
              <w:widowControl/>
              <w:suppressLineNumbers w:val="0"/>
              <w:spacing w:before="0" w:beforeAutospacing="1" w:after="0" w:afterAutospacing="1" w:line="20" w:lineRule="atLeast"/>
              <w:ind w:left="0" w:right="0" w:firstLine="800"/>
              <w:jc w:val="both"/>
            </w:pPr>
            <w:r>
              <w:rPr>
                <w:rFonts w:hint="eastAsia" w:ascii="仿宋" w:hAnsi="仿宋" w:eastAsia="仿宋" w:cs="仿宋"/>
                <w:caps w:val="0"/>
                <w:color w:val="000000"/>
                <w:spacing w:val="0"/>
                <w:kern w:val="0"/>
                <w:sz w:val="32"/>
                <w:szCs w:val="32"/>
                <w:lang w:val="en-US" w:eastAsia="zh-CN" w:bidi="ar"/>
              </w:rPr>
              <w:t>（5）一经立项，申报人不得以相同或相似的选题及论证材料，重复申报其他本省省级项目。</w:t>
            </w:r>
          </w:p>
          <w:p>
            <w:pPr>
              <w:keepNext w:val="0"/>
              <w:keepLines w:val="0"/>
              <w:widowControl/>
              <w:suppressLineNumbers w:val="0"/>
              <w:spacing w:before="0" w:beforeAutospacing="1" w:after="0" w:afterAutospacing="1" w:line="20" w:lineRule="atLeast"/>
              <w:ind w:left="0" w:right="0" w:firstLine="800"/>
              <w:jc w:val="both"/>
            </w:pPr>
            <w:r>
              <w:rPr>
                <w:rFonts w:hint="eastAsia" w:ascii="仿宋" w:hAnsi="仿宋" w:eastAsia="仿宋" w:cs="仿宋"/>
                <w:caps w:val="0"/>
                <w:color w:val="000000"/>
                <w:spacing w:val="0"/>
                <w:kern w:val="0"/>
                <w:sz w:val="32"/>
                <w:szCs w:val="32"/>
                <w:lang w:val="en-US" w:eastAsia="zh-CN" w:bidi="ar"/>
              </w:rPr>
              <w:t>违反本条（4）（5）条款者，将撤销立项，取消后续3年申报资格。</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2.申报人所在单位条件</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（1）在相关领域具有公认的学术资源和研究实力。</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（2）应</w:t>
            </w:r>
            <w:r>
              <w:rPr>
                <w:rFonts w:hint="eastAsia" w:ascii="仿宋" w:hAnsi="仿宋" w:eastAsia="仿宋" w:cs="仿宋"/>
                <w:caps w:val="0"/>
                <w:color w:val="666666"/>
                <w:spacing w:val="0"/>
                <w:kern w:val="0"/>
                <w:sz w:val="32"/>
                <w:szCs w:val="32"/>
                <w:lang w:val="en-US" w:eastAsia="zh-CN" w:bidi="ar"/>
              </w:rPr>
              <w:t>设有科研管理和财务管理或履行相应责任的职能部门</w:t>
            </w:r>
            <w:r>
              <w:rPr>
                <w:rFonts w:hint="eastAsia" w:ascii="仿宋" w:hAnsi="仿宋" w:eastAsia="仿宋" w:cs="仿宋"/>
                <w:caps w:val="0"/>
                <w:color w:val="000000"/>
                <w:spacing w:val="0"/>
                <w:kern w:val="0"/>
                <w:sz w:val="32"/>
                <w:szCs w:val="32"/>
                <w:lang w:val="en-US" w:eastAsia="zh-CN" w:bidi="ar"/>
              </w:rPr>
              <w:t>，对申报人的申报材料、研究过程、资金使用、支出绩效目标等履行审核、管理责任，承担信誉保证。</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（3）提供开展项目调查研究工作的必要条件。</w:t>
            </w:r>
          </w:p>
          <w:p>
            <w:pPr>
              <w:keepNext w:val="0"/>
              <w:keepLines w:val="0"/>
              <w:widowControl/>
              <w:suppressLineNumbers w:val="0"/>
              <w:spacing w:before="0" w:beforeAutospacing="1" w:after="0" w:afterAutospacing="1" w:line="20" w:lineRule="atLeast"/>
              <w:ind w:left="0" w:right="0"/>
              <w:jc w:val="both"/>
            </w:pPr>
            <w:r>
              <w:rPr>
                <w:rFonts w:hint="eastAsia" w:ascii="宋体" w:hAnsi="宋体" w:eastAsia="宋体" w:cs="宋体"/>
                <w:b/>
                <w:bCs/>
                <w:caps w:val="0"/>
                <w:color w:val="000000"/>
                <w:spacing w:val="0"/>
                <w:kern w:val="0"/>
                <w:sz w:val="32"/>
                <w:szCs w:val="32"/>
                <w:lang w:val="en-US" w:eastAsia="zh-CN" w:bidi="ar"/>
              </w:rPr>
              <w:t>    三、选题来源及资助额度</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（一）选题来源</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1.指南题目（见附件1）：由党政部门领导、实际工作部门、各学科专家提出，经专家库专家筛选整合后确定。</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2.自选题目：申报人需认真研读习近平总书记视察吉林重要讲话重要指示精神，党的十九大及十九届历次全会精神，省委十一届九次、十次全会、省委经济工作会议（2021）精神，《2022年吉林省政府工作报告》内容，结合《中共吉林省委关于全面实施“一主六双”高质量发展战略的决定》《吉林省国民经济和社会发展第十四个五年规划和2035年远景目标纲要》等，综合考虑各自的研究专长和本项目的研究时限、结项要求等拟定。</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（二）资助额度</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每项3万元。</w:t>
            </w:r>
          </w:p>
          <w:p>
            <w:pPr>
              <w:keepNext w:val="0"/>
              <w:keepLines w:val="0"/>
              <w:widowControl/>
              <w:suppressLineNumbers w:val="0"/>
              <w:spacing w:before="0" w:beforeAutospacing="1" w:after="0" w:afterAutospacing="1" w:line="20" w:lineRule="atLeast"/>
              <w:ind w:left="0" w:right="0" w:firstLine="643"/>
              <w:jc w:val="both"/>
            </w:pPr>
            <w:r>
              <w:rPr>
                <w:rFonts w:hint="eastAsia" w:ascii="宋体" w:hAnsi="宋体" w:eastAsia="宋体" w:cs="宋体"/>
                <w:b/>
                <w:bCs/>
                <w:caps w:val="0"/>
                <w:color w:val="000000"/>
                <w:spacing w:val="0"/>
                <w:kern w:val="0"/>
                <w:sz w:val="32"/>
                <w:szCs w:val="32"/>
                <w:lang w:val="en-US" w:eastAsia="zh-CN" w:bidi="ar"/>
              </w:rPr>
              <w:t>四、结项要求及研究时限</w:t>
            </w:r>
            <w:r>
              <w:rPr>
                <w:rFonts w:ascii="-webkit-standard" w:hAnsi="-webkit-standard" w:eastAsia="-webkit-standard" w:cs="-webkit-standard"/>
                <w:caps w:val="0"/>
                <w:color w:val="666666"/>
                <w:spacing w:val="0"/>
                <w:kern w:val="0"/>
                <w:sz w:val="27"/>
                <w:szCs w:val="27"/>
                <w:lang w:val="en-US" w:eastAsia="zh-CN" w:bidi="ar"/>
              </w:rPr>
              <w:t> </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（一）结项要求</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本项目须完成《申报书》填报的中期成果、最终成果和经费支出绩效目标方能结项。其中中期成果为1篇3千字左右的咨询报告、对策建议等，最终成果为1篇2万字以上的研究报告、调查报告或规划、方案等。</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项目结项前，中期成果需及时上报党政部门或相关领导，中期成果和最终成果均不可单独公开发表或在其他形式公开出版的成果中使用；项目结项鉴定结论为“不宜公开发表”的，须符合公开发表条件后方可单独公开发表或在其他形式公开出版的成果中使用。</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（二）研究时限</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本次发布的招标类项目，时效性较强。项目负责人要根据具体题目情况及时上报、提交相关成果。一般情况下，须在立项之日起4个月内上报、提交中期成果；8个月内提交最终成果，并同时办理结项手续。</w:t>
            </w:r>
          </w:p>
          <w:p>
            <w:pPr>
              <w:keepNext w:val="0"/>
              <w:keepLines w:val="0"/>
              <w:widowControl/>
              <w:suppressLineNumbers w:val="0"/>
              <w:spacing w:before="0" w:beforeAutospacing="1" w:after="0" w:afterAutospacing="1" w:line="20" w:lineRule="atLeast"/>
              <w:ind w:left="0" w:right="0" w:firstLine="643"/>
              <w:jc w:val="both"/>
            </w:pPr>
            <w:r>
              <w:rPr>
                <w:rFonts w:hint="eastAsia" w:ascii="宋体" w:hAnsi="宋体" w:eastAsia="宋体" w:cs="宋体"/>
                <w:b/>
                <w:bCs/>
                <w:caps w:val="0"/>
                <w:color w:val="000000"/>
                <w:spacing w:val="0"/>
                <w:kern w:val="0"/>
                <w:sz w:val="32"/>
                <w:szCs w:val="32"/>
                <w:lang w:val="en-US" w:eastAsia="zh-CN" w:bidi="ar"/>
              </w:rPr>
              <w:t>五、评审程序</w:t>
            </w:r>
            <w:r>
              <w:rPr>
                <w:rFonts w:hint="default" w:ascii="Calibri" w:hAnsi="Calibri" w:eastAsia="微软雅黑" w:cs="Calibri"/>
                <w:caps w:val="0"/>
                <w:color w:val="000000"/>
                <w:spacing w:val="0"/>
                <w:kern w:val="0"/>
                <w:sz w:val="32"/>
                <w:szCs w:val="32"/>
                <w:lang w:val="en-US" w:eastAsia="zh-CN" w:bidi="ar"/>
              </w:rPr>
              <w:t> </w:t>
            </w:r>
          </w:p>
          <w:p>
            <w:pPr>
              <w:keepNext w:val="0"/>
              <w:keepLines w:val="0"/>
              <w:widowControl/>
              <w:suppressLineNumbers w:val="0"/>
              <w:spacing w:before="0" w:beforeAutospacing="1" w:after="0" w:afterAutospacing="1" w:line="20" w:lineRule="atLeast"/>
              <w:ind w:left="0" w:right="0"/>
              <w:jc w:val="both"/>
            </w:pPr>
            <w:r>
              <w:rPr>
                <w:rFonts w:hint="eastAsia" w:ascii="仿宋" w:hAnsi="仿宋" w:eastAsia="仿宋" w:cs="仿宋"/>
                <w:caps w:val="0"/>
                <w:color w:val="000000"/>
                <w:spacing w:val="0"/>
                <w:kern w:val="0"/>
                <w:sz w:val="32"/>
                <w:szCs w:val="32"/>
                <w:lang w:val="en-US" w:eastAsia="zh-CN" w:bidi="ar"/>
              </w:rPr>
              <w:t>    初审以《申报书》活页盲评，通过率原则上不超过立项总数的40%；复审根据选题方向分组评定，原则上等额推选；终审由省社科联党组对专家评审结果进行审议；申报人须全程回避。</w:t>
            </w:r>
          </w:p>
          <w:p>
            <w:pPr>
              <w:keepNext w:val="0"/>
              <w:keepLines w:val="0"/>
              <w:widowControl/>
              <w:suppressLineNumbers w:val="0"/>
              <w:spacing w:before="0" w:beforeAutospacing="1" w:after="0" w:afterAutospacing="1" w:line="20" w:lineRule="atLeast"/>
              <w:ind w:left="0" w:right="0"/>
              <w:jc w:val="both"/>
            </w:pPr>
            <w:r>
              <w:rPr>
                <w:rFonts w:hint="eastAsia" w:ascii="仿宋" w:hAnsi="仿宋" w:eastAsia="仿宋" w:cs="仿宋"/>
                <w:caps w:val="0"/>
                <w:color w:val="000000"/>
                <w:spacing w:val="0"/>
                <w:kern w:val="0"/>
                <w:sz w:val="32"/>
                <w:szCs w:val="32"/>
                <w:lang w:val="en-US" w:eastAsia="zh-CN" w:bidi="ar"/>
              </w:rPr>
              <w:t>    终审结果须在吉林省社会科学界联合会网站公示5个工作日后，由项目管理办公室提请省社科联党组批准立项，并公开发布立项通知。</w:t>
            </w:r>
          </w:p>
          <w:p>
            <w:pPr>
              <w:keepNext w:val="0"/>
              <w:keepLines w:val="0"/>
              <w:widowControl/>
              <w:suppressLineNumbers w:val="0"/>
              <w:spacing w:before="0" w:beforeAutospacing="1" w:after="0" w:afterAutospacing="1" w:line="20" w:lineRule="atLeast"/>
              <w:ind w:left="0" w:right="0" w:firstLine="643"/>
              <w:jc w:val="both"/>
            </w:pPr>
            <w:r>
              <w:rPr>
                <w:rFonts w:hint="eastAsia" w:ascii="宋体" w:hAnsi="宋体" w:eastAsia="宋体" w:cs="宋体"/>
                <w:b/>
                <w:bCs/>
                <w:caps w:val="0"/>
                <w:color w:val="000000"/>
                <w:spacing w:val="0"/>
                <w:kern w:val="0"/>
                <w:sz w:val="32"/>
                <w:szCs w:val="32"/>
                <w:lang w:val="en-US" w:eastAsia="zh-CN" w:bidi="ar"/>
              </w:rPr>
              <w:t>六、申报材料及申报要求</w:t>
            </w:r>
            <w:r>
              <w:rPr>
                <w:rFonts w:hint="default" w:ascii="-webkit-standard" w:hAnsi="-webkit-standard" w:eastAsia="-webkit-standard" w:cs="-webkit-standard"/>
                <w:b/>
                <w:bCs/>
                <w:caps w:val="0"/>
                <w:color w:val="000000"/>
                <w:spacing w:val="0"/>
                <w:kern w:val="0"/>
                <w:sz w:val="32"/>
                <w:szCs w:val="32"/>
                <w:lang w:val="en-US" w:eastAsia="zh-CN" w:bidi="ar"/>
              </w:rPr>
              <w:t> </w:t>
            </w:r>
          </w:p>
          <w:p>
            <w:pPr>
              <w:pStyle w:val="5"/>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sz w:val="32"/>
                <w:szCs w:val="32"/>
              </w:rPr>
              <w:t>（一）申报材料</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1．申报人须按照《申报书》的填写要求，信守学术诚信、遵守学术规范，认真、完整填写项目《申报书》及活页（见附件2），一式4份，并以光盘形式复制1份，统一交至所在单位科研管理部门或能够承担审核担保责任的职能部门。</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2．申报人所在单位科研管理部门或承担审核担保责任的职能部门，需审核《申报书》及活页基础信息的真实性，填写《申报书》中的单位意见，加盖公章（电子版不必用印），并完成1份《2022年度吉林省哲学社会科学智库基金项目申报汇总表》（见附件3）的填写及光盘复制工作。</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（二）申报要求</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1.本项目不受理个人申报。</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2.申报单位于2022年5月20日前将本单位申报材料统一报送至项目管理办公室。如因疫情等特殊情况需要延期报送的，请及时与项目管理办公室联系。</w:t>
            </w:r>
          </w:p>
          <w:p>
            <w:pPr>
              <w:keepNext w:val="0"/>
              <w:keepLines w:val="0"/>
              <w:widowControl/>
              <w:suppressLineNumbers w:val="0"/>
              <w:spacing w:before="0" w:beforeAutospacing="1" w:after="0" w:afterAutospacing="1" w:line="20" w:lineRule="atLeast"/>
              <w:ind w:left="0" w:right="0" w:firstLine="643"/>
              <w:jc w:val="both"/>
            </w:pPr>
            <w:r>
              <w:rPr>
                <w:rFonts w:hint="default" w:ascii="-webkit-standard" w:hAnsi="-webkit-standard" w:eastAsia="-webkit-standard" w:cs="-webkit-standard"/>
                <w:b/>
                <w:bCs/>
                <w:caps w:val="0"/>
                <w:color w:val="000000"/>
                <w:spacing w:val="0"/>
                <w:kern w:val="0"/>
                <w:sz w:val="32"/>
                <w:szCs w:val="32"/>
                <w:lang w:val="en-US" w:eastAsia="zh-CN" w:bidi="ar"/>
              </w:rPr>
              <w:t> </w:t>
            </w:r>
            <w:r>
              <w:rPr>
                <w:rFonts w:hint="eastAsia" w:ascii="宋体" w:hAnsi="宋体" w:eastAsia="宋体" w:cs="宋体"/>
                <w:b/>
                <w:bCs/>
                <w:caps w:val="0"/>
                <w:color w:val="000000"/>
                <w:spacing w:val="0"/>
                <w:kern w:val="0"/>
                <w:sz w:val="32"/>
                <w:szCs w:val="32"/>
                <w:lang w:val="en-US" w:eastAsia="zh-CN" w:bidi="ar"/>
              </w:rPr>
              <w:t>七、其他事项</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（一）本项目申报及评审工作不收取任何费用。</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（二）本年度立项项目，研究工作按《吉林省哲学社会科学智库基金项目管理办法》执行；经费使用依据《吉林省哲学社会科学智库基金项目资金管理办法》执行。 </w:t>
            </w:r>
          </w:p>
          <w:p>
            <w:pPr>
              <w:pStyle w:val="5"/>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sz w:val="32"/>
                <w:szCs w:val="32"/>
              </w:rPr>
              <w:t>（三）立项项目负责人在项目执行期间要信守相关承诺，履行约定义务。确因特殊情况需要变更结项时间等事宜，须填写《事项变更审批表》一式2份，经项目管理办公室批准后方可执行。</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（四）吉林省智库基金项目管理办公室地址：长春市自由大路5399号吉林省社会科学院办公楼715室（情报资料室）。</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 </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 </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联系人：王 卓 于秋时</w:t>
            </w:r>
          </w:p>
          <w:p>
            <w:pPr>
              <w:keepNext w:val="0"/>
              <w:keepLines w:val="0"/>
              <w:widowControl/>
              <w:suppressLineNumbers w:val="0"/>
              <w:spacing w:before="0" w:beforeAutospacing="1" w:after="0" w:afterAutospacing="1" w:line="20" w:lineRule="atLeast"/>
              <w:ind w:left="0" w:right="0" w:firstLine="640"/>
              <w:jc w:val="both"/>
            </w:pPr>
            <w:r>
              <w:rPr>
                <w:rFonts w:hint="eastAsia" w:ascii="仿宋" w:hAnsi="仿宋" w:eastAsia="仿宋" w:cs="仿宋"/>
                <w:caps w:val="0"/>
                <w:color w:val="000000"/>
                <w:spacing w:val="0"/>
                <w:kern w:val="0"/>
                <w:sz w:val="32"/>
                <w:szCs w:val="32"/>
                <w:lang w:val="en-US" w:eastAsia="zh-CN" w:bidi="ar"/>
              </w:rPr>
              <w:t>联系电话：0431-84638340 84668875</w:t>
            </w:r>
          </w:p>
          <w:p>
            <w:pPr>
              <w:pStyle w:val="5"/>
              <w:keepNext w:val="0"/>
              <w:keepLines w:val="0"/>
              <w:widowControl/>
              <w:suppressLineNumbers w:val="0"/>
              <w:spacing w:before="0" w:beforeAutospacing="1" w:after="0" w:afterAutospacing="1" w:line="20" w:lineRule="atLeast"/>
              <w:ind w:left="0" w:right="0" w:firstLine="640"/>
            </w:pPr>
            <w:r>
              <w:rPr>
                <w:rFonts w:hint="eastAsia" w:ascii="仿宋" w:hAnsi="仿宋" w:eastAsia="仿宋" w:cs="仿宋"/>
                <w:caps w:val="0"/>
                <w:color w:val="000000"/>
                <w:spacing w:val="0"/>
                <w:sz w:val="32"/>
                <w:szCs w:val="32"/>
              </w:rPr>
              <w:t>电子邮箱：</w:t>
            </w:r>
            <w:r>
              <w:rPr>
                <w:rFonts w:hint="eastAsia" w:ascii="仿宋" w:hAnsi="仿宋" w:eastAsia="仿宋" w:cs="仿宋"/>
                <w:caps w:val="0"/>
                <w:spacing w:val="0"/>
                <w:sz w:val="32"/>
                <w:szCs w:val="32"/>
              </w:rPr>
              <w:fldChar w:fldCharType="begin"/>
            </w:r>
            <w:r>
              <w:rPr>
                <w:rFonts w:hint="eastAsia" w:ascii="仿宋" w:hAnsi="仿宋" w:eastAsia="仿宋" w:cs="仿宋"/>
                <w:caps w:val="0"/>
                <w:spacing w:val="0"/>
                <w:sz w:val="32"/>
                <w:szCs w:val="32"/>
              </w:rPr>
              <w:instrText xml:space="preserve"> HYPERLINK "mailto:zhikuguanli@163.com" </w:instrText>
            </w:r>
            <w:r>
              <w:rPr>
                <w:rFonts w:hint="eastAsia" w:ascii="仿宋" w:hAnsi="仿宋" w:eastAsia="仿宋" w:cs="仿宋"/>
                <w:caps w:val="0"/>
                <w:spacing w:val="0"/>
                <w:sz w:val="32"/>
                <w:szCs w:val="32"/>
              </w:rPr>
              <w:fldChar w:fldCharType="separate"/>
            </w:r>
            <w:r>
              <w:rPr>
                <w:rStyle w:val="8"/>
                <w:rFonts w:hint="eastAsia" w:ascii="仿宋" w:hAnsi="仿宋" w:eastAsia="仿宋" w:cs="仿宋"/>
                <w:caps w:val="0"/>
                <w:spacing w:val="0"/>
                <w:sz w:val="32"/>
                <w:szCs w:val="32"/>
              </w:rPr>
              <w:t>z</w:t>
            </w:r>
            <w:r>
              <w:rPr>
                <w:rFonts w:hint="eastAsia" w:ascii="仿宋" w:hAnsi="仿宋" w:eastAsia="仿宋" w:cs="仿宋"/>
                <w:caps w:val="0"/>
                <w:spacing w:val="0"/>
                <w:sz w:val="32"/>
                <w:szCs w:val="32"/>
              </w:rPr>
              <w:fldChar w:fldCharType="end"/>
            </w:r>
            <w:r>
              <w:rPr>
                <w:rFonts w:hint="eastAsia" w:ascii="仿宋" w:hAnsi="仿宋" w:eastAsia="仿宋" w:cs="仿宋"/>
                <w:caps w:val="0"/>
                <w:color w:val="000000"/>
                <w:spacing w:val="0"/>
                <w:sz w:val="32"/>
                <w:szCs w:val="32"/>
              </w:rPr>
              <w:t>hikuguanli@163.com</w:t>
            </w:r>
          </w:p>
          <w:p>
            <w:pPr>
              <w:pStyle w:val="5"/>
              <w:keepNext w:val="0"/>
              <w:keepLines w:val="0"/>
              <w:widowControl/>
              <w:suppressLineNumbers w:val="0"/>
              <w:spacing w:before="0" w:beforeAutospacing="1" w:after="0" w:afterAutospacing="1" w:line="20" w:lineRule="atLeast"/>
              <w:ind w:left="0" w:right="0" w:firstLine="640"/>
            </w:pPr>
            <w:r>
              <w:rPr>
                <w:rFonts w:hint="eastAsia" w:ascii="仿宋" w:hAnsi="仿宋" w:eastAsia="仿宋" w:cs="仿宋"/>
                <w:caps w:val="0"/>
                <w:color w:val="000000"/>
                <w:spacing w:val="0"/>
                <w:sz w:val="24"/>
                <w:szCs w:val="24"/>
              </w:rPr>
              <w:t>（</w:t>
            </w:r>
            <w:r>
              <w:rPr>
                <w:rFonts w:hint="eastAsia" w:ascii="仿宋" w:hAnsi="仿宋" w:eastAsia="仿宋" w:cs="仿宋"/>
                <w:b/>
                <w:bCs/>
                <w:caps w:val="0"/>
                <w:color w:val="000000"/>
                <w:spacing w:val="0"/>
                <w:sz w:val="24"/>
                <w:szCs w:val="24"/>
              </w:rPr>
              <w:t>特别提醒：</w:t>
            </w:r>
            <w:r>
              <w:rPr>
                <w:rFonts w:hint="eastAsia" w:ascii="仿宋" w:hAnsi="仿宋" w:eastAsia="仿宋" w:cs="仿宋"/>
                <w:caps w:val="0"/>
                <w:color w:val="000000"/>
                <w:spacing w:val="0"/>
                <w:sz w:val="24"/>
                <w:szCs w:val="24"/>
              </w:rPr>
              <w:t>复工前申报咨询等事宜请发送电子邮件至电子邮箱）</w:t>
            </w:r>
          </w:p>
          <w:p>
            <w:pPr>
              <w:pStyle w:val="5"/>
              <w:keepNext w:val="0"/>
              <w:keepLines w:val="0"/>
              <w:widowControl/>
              <w:suppressLineNumbers w:val="0"/>
              <w:spacing w:before="0" w:beforeAutospacing="1" w:after="0" w:afterAutospacing="1" w:line="20" w:lineRule="atLeast"/>
              <w:ind w:left="0" w:right="0" w:firstLine="640"/>
            </w:pPr>
            <w:r>
              <w:rPr>
                <w:rFonts w:hint="eastAsia" w:ascii="仿宋" w:hAnsi="仿宋" w:eastAsia="仿宋" w:cs="仿宋"/>
                <w:caps w:val="0"/>
                <w:color w:val="000000"/>
                <w:spacing w:val="0"/>
                <w:sz w:val="32"/>
                <w:szCs w:val="32"/>
              </w:rPr>
              <w:t> </w:t>
            </w:r>
          </w:p>
          <w:p>
            <w:pPr>
              <w:keepNext w:val="0"/>
              <w:keepLines w:val="0"/>
              <w:widowControl/>
              <w:suppressLineNumbers w:val="0"/>
              <w:spacing w:before="0" w:beforeAutospacing="1" w:after="0" w:afterAutospacing="1" w:line="20" w:lineRule="atLeast"/>
              <w:ind w:left="0" w:right="0"/>
              <w:jc w:val="both"/>
            </w:pPr>
            <w:r>
              <w:rPr>
                <w:rFonts w:hint="eastAsia" w:ascii="楷体" w:hAnsi="楷体" w:eastAsia="楷体" w:cs="楷体"/>
                <w:caps w:val="0"/>
                <w:color w:val="000000"/>
                <w:spacing w:val="0"/>
                <w:kern w:val="0"/>
                <w:sz w:val="32"/>
                <w:szCs w:val="32"/>
                <w:lang w:val="en-US" w:eastAsia="zh-CN" w:bidi="ar"/>
              </w:rPr>
              <w:t>附件：</w:t>
            </w:r>
          </w:p>
          <w:p>
            <w:pPr>
              <w:keepNext w:val="0"/>
              <w:keepLines w:val="0"/>
              <w:widowControl/>
              <w:suppressLineNumbers w:val="0"/>
              <w:spacing w:before="0" w:beforeAutospacing="1" w:after="0" w:afterAutospacing="1" w:line="20" w:lineRule="atLeast"/>
              <w:ind w:left="0" w:right="0" w:firstLine="419"/>
              <w:jc w:val="both"/>
            </w:pPr>
            <w:r>
              <w:rPr>
                <w:rFonts w:hint="eastAsia" w:ascii="楷体" w:hAnsi="楷体" w:eastAsia="楷体" w:cs="楷体"/>
                <w:caps w:val="0"/>
                <w:color w:val="000000"/>
                <w:spacing w:val="0"/>
                <w:kern w:val="0"/>
                <w:sz w:val="32"/>
                <w:szCs w:val="32"/>
                <w:lang w:val="en-US" w:eastAsia="zh-CN" w:bidi="ar"/>
              </w:rPr>
              <w:drawing>
                <wp:inline distT="0" distB="0" distL="114300" distR="114300">
                  <wp:extent cx="152400" cy="1524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楷体" w:hAnsi="楷体" w:eastAsia="楷体" w:cs="楷体"/>
                <w:caps w:val="0"/>
                <w:spacing w:val="0"/>
                <w:kern w:val="0"/>
                <w:sz w:val="32"/>
                <w:szCs w:val="32"/>
                <w:lang w:val="en-US" w:eastAsia="zh-CN" w:bidi="ar"/>
              </w:rPr>
              <w:fldChar w:fldCharType="begin"/>
            </w:r>
            <w:r>
              <w:rPr>
                <w:rFonts w:hint="eastAsia" w:ascii="楷体" w:hAnsi="楷体" w:eastAsia="楷体" w:cs="楷体"/>
                <w:caps w:val="0"/>
                <w:spacing w:val="0"/>
                <w:kern w:val="0"/>
                <w:sz w:val="32"/>
                <w:szCs w:val="32"/>
                <w:lang w:val="en-US" w:eastAsia="zh-CN" w:bidi="ar"/>
              </w:rPr>
              <w:instrText xml:space="preserve"> HYPERLINK "http://www.jlskl.cn/ewebeditor/uploadfile/20220427104905832.doc" \t "http://www.jlskl.cn/_blank" </w:instrText>
            </w:r>
            <w:r>
              <w:rPr>
                <w:rFonts w:hint="eastAsia" w:ascii="楷体" w:hAnsi="楷体" w:eastAsia="楷体" w:cs="楷体"/>
                <w:caps w:val="0"/>
                <w:spacing w:val="0"/>
                <w:kern w:val="0"/>
                <w:sz w:val="32"/>
                <w:szCs w:val="32"/>
                <w:lang w:val="en-US" w:eastAsia="zh-CN" w:bidi="ar"/>
              </w:rPr>
              <w:fldChar w:fldCharType="separate"/>
            </w:r>
            <w:r>
              <w:rPr>
                <w:rStyle w:val="8"/>
                <w:rFonts w:hint="eastAsia" w:ascii="楷体" w:hAnsi="楷体" w:eastAsia="楷体" w:cs="楷体"/>
                <w:caps w:val="0"/>
                <w:spacing w:val="0"/>
                <w:sz w:val="32"/>
                <w:szCs w:val="32"/>
              </w:rPr>
              <w:t>附件1：2022年吉林省哲学社会科学智库基金招标项目指南题目.doc</w:t>
            </w:r>
            <w:r>
              <w:rPr>
                <w:rFonts w:hint="eastAsia" w:ascii="楷体" w:hAnsi="楷体" w:eastAsia="楷体" w:cs="楷体"/>
                <w:caps w:val="0"/>
                <w:spacing w:val="0"/>
                <w:kern w:val="0"/>
                <w:sz w:val="32"/>
                <w:szCs w:val="32"/>
                <w:lang w:val="en-US" w:eastAsia="zh-CN" w:bidi="ar"/>
              </w:rPr>
              <w:fldChar w:fldCharType="end"/>
            </w:r>
          </w:p>
          <w:p>
            <w:pPr>
              <w:keepNext w:val="0"/>
              <w:keepLines w:val="0"/>
              <w:widowControl/>
              <w:suppressLineNumbers w:val="0"/>
              <w:spacing w:before="0" w:beforeAutospacing="1" w:after="0" w:afterAutospacing="1" w:line="20" w:lineRule="atLeast"/>
              <w:ind w:left="0" w:right="0" w:firstLine="425"/>
              <w:jc w:val="both"/>
            </w:pPr>
            <w:r>
              <w:rPr>
                <w:rFonts w:hint="eastAsia" w:ascii="楷体" w:hAnsi="楷体" w:eastAsia="楷体" w:cs="楷体"/>
                <w:caps w:val="0"/>
                <w:color w:val="000000"/>
                <w:spacing w:val="0"/>
                <w:kern w:val="0"/>
                <w:sz w:val="32"/>
                <w:szCs w:val="32"/>
                <w:lang w:val="en-US" w:eastAsia="zh-CN" w:bidi="ar"/>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楷体" w:hAnsi="楷体" w:eastAsia="楷体" w:cs="楷体"/>
                <w:caps w:val="0"/>
                <w:spacing w:val="0"/>
                <w:kern w:val="0"/>
                <w:sz w:val="32"/>
                <w:szCs w:val="32"/>
                <w:lang w:val="en-US" w:eastAsia="zh-CN" w:bidi="ar"/>
              </w:rPr>
              <w:fldChar w:fldCharType="begin"/>
            </w:r>
            <w:r>
              <w:rPr>
                <w:rFonts w:hint="eastAsia" w:ascii="楷体" w:hAnsi="楷体" w:eastAsia="楷体" w:cs="楷体"/>
                <w:caps w:val="0"/>
                <w:spacing w:val="0"/>
                <w:kern w:val="0"/>
                <w:sz w:val="32"/>
                <w:szCs w:val="32"/>
                <w:lang w:val="en-US" w:eastAsia="zh-CN" w:bidi="ar"/>
              </w:rPr>
              <w:instrText xml:space="preserve"> HYPERLINK "http://www.jlskl.cn/ewebeditor/uploadfile/20220430104129540.doc" \t "http://www.jlskl.cn/_blank" </w:instrText>
            </w:r>
            <w:r>
              <w:rPr>
                <w:rFonts w:hint="eastAsia" w:ascii="楷体" w:hAnsi="楷体" w:eastAsia="楷体" w:cs="楷体"/>
                <w:caps w:val="0"/>
                <w:spacing w:val="0"/>
                <w:kern w:val="0"/>
                <w:sz w:val="32"/>
                <w:szCs w:val="32"/>
                <w:lang w:val="en-US" w:eastAsia="zh-CN" w:bidi="ar"/>
              </w:rPr>
              <w:fldChar w:fldCharType="separate"/>
            </w:r>
            <w:r>
              <w:rPr>
                <w:rStyle w:val="8"/>
                <w:rFonts w:hint="eastAsia" w:ascii="楷体" w:hAnsi="楷体" w:eastAsia="楷体" w:cs="楷体"/>
                <w:caps w:val="0"/>
                <w:spacing w:val="0"/>
                <w:sz w:val="32"/>
                <w:szCs w:val="32"/>
              </w:rPr>
              <w:t>附件2：2022年度吉林省哲学社会科学智库项目申报书及活页（申报人填写）.doc</w:t>
            </w:r>
            <w:r>
              <w:rPr>
                <w:rFonts w:hint="eastAsia" w:ascii="楷体" w:hAnsi="楷体" w:eastAsia="楷体" w:cs="楷体"/>
                <w:caps w:val="0"/>
                <w:spacing w:val="0"/>
                <w:kern w:val="0"/>
                <w:sz w:val="32"/>
                <w:szCs w:val="32"/>
                <w:lang w:val="en-US" w:eastAsia="zh-CN" w:bidi="ar"/>
              </w:rPr>
              <w:fldChar w:fldCharType="end"/>
            </w:r>
          </w:p>
          <w:p>
            <w:pPr>
              <w:keepNext w:val="0"/>
              <w:keepLines w:val="0"/>
              <w:widowControl/>
              <w:suppressLineNumbers w:val="0"/>
              <w:spacing w:before="0" w:beforeAutospacing="1" w:after="0" w:afterAutospacing="1" w:line="20" w:lineRule="atLeast"/>
              <w:ind w:left="0" w:right="0" w:firstLine="425"/>
              <w:jc w:val="both"/>
            </w:pPr>
            <w:r>
              <w:rPr>
                <w:rFonts w:hint="eastAsia" w:ascii="楷体" w:hAnsi="楷体" w:eastAsia="楷体" w:cs="楷体"/>
                <w:caps w:val="0"/>
                <w:color w:val="000000"/>
                <w:spacing w:val="0"/>
                <w:kern w:val="0"/>
                <w:sz w:val="32"/>
                <w:szCs w:val="32"/>
                <w:lang w:val="en-US" w:eastAsia="zh-CN" w:bidi="ar"/>
              </w:rPr>
              <w:drawing>
                <wp:inline distT="0" distB="0" distL="114300" distR="114300">
                  <wp:extent cx="152400" cy="1524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楷体" w:hAnsi="楷体" w:eastAsia="楷体" w:cs="楷体"/>
                <w:caps w:val="0"/>
                <w:spacing w:val="0"/>
                <w:kern w:val="0"/>
                <w:sz w:val="32"/>
                <w:szCs w:val="32"/>
                <w:lang w:val="en-US" w:eastAsia="zh-CN" w:bidi="ar"/>
              </w:rPr>
              <w:fldChar w:fldCharType="begin"/>
            </w:r>
            <w:r>
              <w:rPr>
                <w:rFonts w:hint="eastAsia" w:ascii="楷体" w:hAnsi="楷体" w:eastAsia="楷体" w:cs="楷体"/>
                <w:caps w:val="0"/>
                <w:spacing w:val="0"/>
                <w:kern w:val="0"/>
                <w:sz w:val="32"/>
                <w:szCs w:val="32"/>
                <w:lang w:val="en-US" w:eastAsia="zh-CN" w:bidi="ar"/>
              </w:rPr>
              <w:instrText xml:space="preserve"> HYPERLINK "http://www.jlskl.cn/ewebeditor/uploadfile/20220427104950397.xls" \t "http://www.jlskl.cn/_blank" </w:instrText>
            </w:r>
            <w:r>
              <w:rPr>
                <w:rFonts w:hint="eastAsia" w:ascii="楷体" w:hAnsi="楷体" w:eastAsia="楷体" w:cs="楷体"/>
                <w:caps w:val="0"/>
                <w:spacing w:val="0"/>
                <w:kern w:val="0"/>
                <w:sz w:val="32"/>
                <w:szCs w:val="32"/>
                <w:lang w:val="en-US" w:eastAsia="zh-CN" w:bidi="ar"/>
              </w:rPr>
              <w:fldChar w:fldCharType="separate"/>
            </w:r>
            <w:r>
              <w:rPr>
                <w:rStyle w:val="8"/>
                <w:rFonts w:hint="eastAsia" w:ascii="楷体" w:hAnsi="楷体" w:eastAsia="楷体" w:cs="楷体"/>
                <w:caps w:val="0"/>
                <w:spacing w:val="0"/>
                <w:sz w:val="32"/>
                <w:szCs w:val="32"/>
              </w:rPr>
              <w:t>附件3：2022年度吉林省哲学社会科学智库基金项目申报汇总表（申报人所在单位填写）.xls</w:t>
            </w:r>
            <w:r>
              <w:rPr>
                <w:rFonts w:hint="eastAsia" w:ascii="楷体" w:hAnsi="楷体" w:eastAsia="楷体" w:cs="楷体"/>
                <w:caps w:val="0"/>
                <w:spacing w:val="0"/>
                <w:kern w:val="0"/>
                <w:sz w:val="32"/>
                <w:szCs w:val="32"/>
                <w:lang w:val="en-US" w:eastAsia="zh-CN" w:bidi="ar"/>
              </w:rPr>
              <w:fldChar w:fldCharType="end"/>
            </w:r>
          </w:p>
          <w:p>
            <w:pPr>
              <w:keepNext w:val="0"/>
              <w:keepLines w:val="0"/>
              <w:widowControl/>
              <w:suppressLineNumbers w:val="0"/>
              <w:spacing w:before="0" w:beforeAutospacing="1" w:after="0" w:afterAutospacing="1" w:line="20" w:lineRule="atLeast"/>
              <w:ind w:left="0" w:right="0"/>
              <w:jc w:val="both"/>
            </w:pPr>
          </w:p>
          <w:p>
            <w:pPr>
              <w:keepNext w:val="0"/>
              <w:keepLines w:val="0"/>
              <w:widowControl/>
              <w:suppressLineNumbers w:val="0"/>
              <w:spacing w:before="0" w:beforeAutospacing="1" w:after="0" w:afterAutospacing="1" w:line="20" w:lineRule="atLeast"/>
              <w:ind w:left="0" w:right="0"/>
              <w:jc w:val="both"/>
            </w:pPr>
            <w:r>
              <w:rPr>
                <w:rFonts w:hint="eastAsia" w:ascii="宋体" w:hAnsi="宋体" w:eastAsia="宋体" w:cs="宋体"/>
                <w:caps w:val="0"/>
                <w:color w:val="000000"/>
                <w:spacing w:val="0"/>
                <w:kern w:val="0"/>
                <w:sz w:val="32"/>
                <w:szCs w:val="32"/>
                <w:lang w:val="en-US" w:eastAsia="zh-CN" w:bidi="ar"/>
              </w:rPr>
              <w:t>                          吉林省社会科学界联合会</w:t>
            </w:r>
          </w:p>
          <w:p>
            <w:pPr>
              <w:pStyle w:val="5"/>
              <w:keepNext w:val="0"/>
              <w:keepLines w:val="0"/>
              <w:widowControl/>
              <w:suppressLineNumbers w:val="0"/>
              <w:spacing w:before="0" w:beforeAutospacing="1" w:after="0" w:afterAutospacing="1" w:line="20" w:lineRule="atLeast"/>
              <w:ind w:left="0" w:right="0" w:firstLine="640"/>
            </w:pPr>
            <w:r>
              <w:rPr>
                <w:rFonts w:hint="eastAsia" w:ascii="宋体" w:hAnsi="宋体" w:eastAsia="宋体" w:cs="宋体"/>
                <w:caps w:val="0"/>
                <w:color w:val="000000"/>
                <w:spacing w:val="0"/>
                <w:sz w:val="32"/>
                <w:szCs w:val="32"/>
              </w:rPr>
              <w:t>                          2022年4月27日</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3178475"/>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hMGYwZTMxYjhjMzdiYzk4NTAwMGQ3ZGFmMjljNGQifQ=="/>
  </w:docVars>
  <w:rsids>
    <w:rsidRoot w:val="009333D3"/>
    <w:rsid w:val="00014E87"/>
    <w:rsid w:val="00027DB7"/>
    <w:rsid w:val="000338AA"/>
    <w:rsid w:val="00052256"/>
    <w:rsid w:val="00094999"/>
    <w:rsid w:val="000A6EFA"/>
    <w:rsid w:val="000E6C7A"/>
    <w:rsid w:val="00151EA0"/>
    <w:rsid w:val="0015763B"/>
    <w:rsid w:val="0016373B"/>
    <w:rsid w:val="00164473"/>
    <w:rsid w:val="00171C30"/>
    <w:rsid w:val="00174286"/>
    <w:rsid w:val="00197FC2"/>
    <w:rsid w:val="001A196F"/>
    <w:rsid w:val="001B0854"/>
    <w:rsid w:val="001C78F0"/>
    <w:rsid w:val="001F2C99"/>
    <w:rsid w:val="001F655C"/>
    <w:rsid w:val="001F7A2E"/>
    <w:rsid w:val="002E230F"/>
    <w:rsid w:val="002F64E2"/>
    <w:rsid w:val="00324DB0"/>
    <w:rsid w:val="00341253"/>
    <w:rsid w:val="00355574"/>
    <w:rsid w:val="003951C8"/>
    <w:rsid w:val="003A59FA"/>
    <w:rsid w:val="003B506C"/>
    <w:rsid w:val="003C58B1"/>
    <w:rsid w:val="00401806"/>
    <w:rsid w:val="00414E7B"/>
    <w:rsid w:val="00415FC7"/>
    <w:rsid w:val="00430344"/>
    <w:rsid w:val="00432696"/>
    <w:rsid w:val="00460AE0"/>
    <w:rsid w:val="00477DCA"/>
    <w:rsid w:val="004A6A1F"/>
    <w:rsid w:val="004A6E48"/>
    <w:rsid w:val="004E1D15"/>
    <w:rsid w:val="004F3507"/>
    <w:rsid w:val="005007A2"/>
    <w:rsid w:val="00536D57"/>
    <w:rsid w:val="00545FCB"/>
    <w:rsid w:val="00560C29"/>
    <w:rsid w:val="005A448E"/>
    <w:rsid w:val="005B3B65"/>
    <w:rsid w:val="005C383C"/>
    <w:rsid w:val="005D26CC"/>
    <w:rsid w:val="005E4999"/>
    <w:rsid w:val="006223ED"/>
    <w:rsid w:val="00626CA6"/>
    <w:rsid w:val="006C223D"/>
    <w:rsid w:val="006F01D5"/>
    <w:rsid w:val="007156FE"/>
    <w:rsid w:val="00722E7B"/>
    <w:rsid w:val="00751247"/>
    <w:rsid w:val="007C219E"/>
    <w:rsid w:val="007E2DF9"/>
    <w:rsid w:val="00800ED0"/>
    <w:rsid w:val="008161C4"/>
    <w:rsid w:val="00860A8C"/>
    <w:rsid w:val="008C42DA"/>
    <w:rsid w:val="00904BA0"/>
    <w:rsid w:val="009201C6"/>
    <w:rsid w:val="009317D4"/>
    <w:rsid w:val="009333D3"/>
    <w:rsid w:val="00942C83"/>
    <w:rsid w:val="009444F0"/>
    <w:rsid w:val="009C178B"/>
    <w:rsid w:val="009C48B3"/>
    <w:rsid w:val="009C6262"/>
    <w:rsid w:val="009E737B"/>
    <w:rsid w:val="00A07EC7"/>
    <w:rsid w:val="00A12E6E"/>
    <w:rsid w:val="00A26A7E"/>
    <w:rsid w:val="00A37B0A"/>
    <w:rsid w:val="00A53FEB"/>
    <w:rsid w:val="00A72265"/>
    <w:rsid w:val="00A83237"/>
    <w:rsid w:val="00AD22F3"/>
    <w:rsid w:val="00AF01E1"/>
    <w:rsid w:val="00AF3359"/>
    <w:rsid w:val="00B06099"/>
    <w:rsid w:val="00B96D5F"/>
    <w:rsid w:val="00BB31FD"/>
    <w:rsid w:val="00BF327D"/>
    <w:rsid w:val="00C04E3B"/>
    <w:rsid w:val="00C11353"/>
    <w:rsid w:val="00C31207"/>
    <w:rsid w:val="00C5280F"/>
    <w:rsid w:val="00C728D1"/>
    <w:rsid w:val="00C760B7"/>
    <w:rsid w:val="00CC09C1"/>
    <w:rsid w:val="00CC1197"/>
    <w:rsid w:val="00CC5023"/>
    <w:rsid w:val="00CE2667"/>
    <w:rsid w:val="00CE2B14"/>
    <w:rsid w:val="00D0690D"/>
    <w:rsid w:val="00D36F7E"/>
    <w:rsid w:val="00D505D2"/>
    <w:rsid w:val="00D5559B"/>
    <w:rsid w:val="00D77510"/>
    <w:rsid w:val="00DA41CE"/>
    <w:rsid w:val="00DC2DBD"/>
    <w:rsid w:val="00DE0353"/>
    <w:rsid w:val="00E14014"/>
    <w:rsid w:val="00E91230"/>
    <w:rsid w:val="00E92CE9"/>
    <w:rsid w:val="00EB4D5B"/>
    <w:rsid w:val="00EE33B5"/>
    <w:rsid w:val="00EE3BE7"/>
    <w:rsid w:val="00EF0FAC"/>
    <w:rsid w:val="00EF50DE"/>
    <w:rsid w:val="00EF55F3"/>
    <w:rsid w:val="00FC47A0"/>
    <w:rsid w:val="00FD5958"/>
    <w:rsid w:val="0E6D1EBB"/>
    <w:rsid w:val="2F77E2DB"/>
    <w:rsid w:val="6FF3278B"/>
    <w:rsid w:val="7DDC72CD"/>
    <w:rsid w:val="7FF3C7F7"/>
    <w:rsid w:val="7FFB32DE"/>
    <w:rsid w:val="CFFD7AA2"/>
    <w:rsid w:val="FFDFC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character" w:styleId="8">
    <w:name w:val="Hyperlink"/>
    <w:basedOn w:val="7"/>
    <w:semiHidden/>
    <w:unhideWhenUsed/>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1142</Words>
  <Characters>1196</Characters>
  <Lines>8</Lines>
  <Paragraphs>2</Paragraphs>
  <TotalTime>89</TotalTime>
  <ScaleCrop>false</ScaleCrop>
  <LinksUpToDate>false</LinksUpToDate>
  <CharactersWithSpaces>1196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2018-01-09T16:28:00Z</dcterms:created>
  <dc:creator>lenovo95</dc:creator>
  <cp:lastModifiedBy>mm</cp:lastModifiedBy>
  <cp:lastPrinted>2021-12-17T05:20:00Z</cp:lastPrinted>
  <dcterms:modified xsi:type="dcterms:W3CDTF">2022-05-10T02:58:02Z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615BA96E882B4315906506C7AE38A33A</vt:lpwstr>
  </property>
</Properties>
</file>