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吉林省教育科学规划课题结题评审意见表</w:t>
      </w: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567"/>
        <w:gridCol w:w="142"/>
        <w:gridCol w:w="992"/>
        <w:gridCol w:w="283"/>
        <w:gridCol w:w="1278"/>
        <w:gridCol w:w="565"/>
        <w:gridCol w:w="695"/>
        <w:gridCol w:w="86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  <w:tcBorders>
              <w:right w:val="nil"/>
            </w:tcBorders>
            <w:vAlign w:val="center"/>
          </w:tcPr>
          <w:p>
            <w:pPr>
              <w:pStyle w:val="2"/>
              <w:snapToGrid w:val="0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8221" w:type="dxa"/>
            <w:gridSpan w:val="10"/>
            <w:tcBorders>
              <w:left w:val="nil"/>
            </w:tcBorders>
            <w:vAlign w:val="center"/>
          </w:tcPr>
          <w:p>
            <w:pPr>
              <w:pStyle w:val="2"/>
              <w:snapToGrid w:val="0"/>
              <w:ind w:firstLine="31680" w:firstLineChars="650"/>
              <w:rPr>
                <w:rFonts w:ascii="幼圆" w:eastAsia="幼圆"/>
                <w:b/>
                <w:kern w:val="2"/>
                <w:sz w:val="32"/>
                <w:szCs w:val="32"/>
              </w:rPr>
            </w:pPr>
            <w:r>
              <w:rPr>
                <w:rFonts w:hint="eastAsia" w:ascii="幼圆" w:eastAsia="幼圆"/>
                <w:b/>
                <w:kern w:val="2"/>
                <w:sz w:val="32"/>
                <w:szCs w:val="32"/>
              </w:rPr>
              <w:t>课题基本情况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93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课题名称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93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kern w:val="2"/>
                <w:sz w:val="24"/>
                <w:lang w:val="en-US" w:eastAsia="zh-CN"/>
              </w:rPr>
              <w:t>负责人所在单位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2"/>
              <w:snapToGrid w:val="0"/>
              <w:rPr>
                <w:rFonts w:ascii="幼圆" w:eastAsia="幼圆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93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负</w:t>
            </w:r>
            <w:r>
              <w:rPr>
                <w:rFonts w:ascii="幼圆" w:eastAsia="幼圆"/>
                <w:kern w:val="2"/>
                <w:sz w:val="24"/>
              </w:rPr>
              <w:t xml:space="preserve"> </w:t>
            </w:r>
            <w:r>
              <w:rPr>
                <w:rFonts w:hint="eastAsia" w:ascii="幼圆" w:eastAsia="幼圆"/>
                <w:kern w:val="2"/>
                <w:sz w:val="24"/>
              </w:rPr>
              <w:t>责</w:t>
            </w:r>
            <w:r>
              <w:rPr>
                <w:rFonts w:ascii="幼圆" w:eastAsia="幼圆"/>
                <w:kern w:val="2"/>
                <w:sz w:val="24"/>
              </w:rPr>
              <w:t xml:space="preserve"> </w:t>
            </w:r>
            <w:r>
              <w:rPr>
                <w:rFonts w:hint="eastAsia" w:ascii="幼圆" w:eastAsia="幼圆"/>
                <w:kern w:val="2"/>
                <w:sz w:val="24"/>
              </w:rPr>
              <w:t>人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ind w:firstLine="31680" w:firstLineChars="20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成果形式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pStyle w:val="2"/>
              <w:snapToGrid w:val="0"/>
              <w:rPr>
                <w:rFonts w:ascii="幼圆" w:eastAsia="幼圆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93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课题类别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kern w:val="2"/>
                <w:sz w:val="24"/>
                <w:szCs w:val="24"/>
              </w:rPr>
              <w:t>重点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幼圆" w:eastAsia="幼圆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幼圆" w:eastAsia="幼圆"/>
                <w:kern w:val="2"/>
                <w:sz w:val="24"/>
                <w:szCs w:val="24"/>
              </w:rPr>
              <w:t>一般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立项编号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01" w:type="dxa"/>
            <w:tcBorders>
              <w:right w:val="nil"/>
            </w:tcBorders>
            <w:vAlign w:val="center"/>
          </w:tcPr>
          <w:p>
            <w:pPr>
              <w:pStyle w:val="2"/>
              <w:snapToGrid w:val="0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8221" w:type="dxa"/>
            <w:gridSpan w:val="10"/>
            <w:tcBorders>
              <w:left w:val="nil"/>
            </w:tcBorders>
            <w:vAlign w:val="center"/>
          </w:tcPr>
          <w:p>
            <w:pPr>
              <w:pStyle w:val="2"/>
              <w:snapToGrid w:val="0"/>
              <w:ind w:firstLine="31680" w:firstLineChars="600"/>
              <w:rPr>
                <w:rFonts w:ascii="幼圆" w:eastAsia="幼圆"/>
                <w:b/>
                <w:kern w:val="2"/>
                <w:sz w:val="32"/>
                <w:szCs w:val="32"/>
              </w:rPr>
            </w:pPr>
            <w:r>
              <w:rPr>
                <w:rFonts w:hint="eastAsia" w:ascii="幼圆" w:eastAsia="幼圆"/>
                <w:b/>
                <w:kern w:val="2"/>
                <w:sz w:val="32"/>
                <w:szCs w:val="32"/>
              </w:rPr>
              <w:t>专家组组成情况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姓</w:t>
            </w:r>
            <w:r>
              <w:rPr>
                <w:rFonts w:ascii="幼圆" w:eastAsia="幼圆"/>
                <w:kern w:val="2"/>
                <w:sz w:val="24"/>
              </w:rPr>
              <w:t xml:space="preserve"> </w:t>
            </w:r>
            <w:r>
              <w:rPr>
                <w:rFonts w:hint="eastAsia" w:ascii="幼圆" w:eastAsia="幼圆"/>
                <w:kern w:val="2"/>
                <w:sz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职务职称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2"/>
              <w:snapToGrid w:val="0"/>
              <w:jc w:val="both"/>
              <w:rPr>
                <w:rFonts w:hint="eastAsia" w:ascii="幼圆" w:eastAsia="幼圆"/>
                <w:kern w:val="2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lang w:eastAsia="zh-CN"/>
              </w:rPr>
            </w:pPr>
          </w:p>
        </w:tc>
        <w:tc>
          <w:tcPr>
            <w:tcW w:w="6095" w:type="dxa"/>
            <w:gridSpan w:val="6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6095" w:type="dxa"/>
            <w:gridSpan w:val="6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lang w:eastAsia="zh-CN"/>
              </w:rPr>
            </w:pPr>
          </w:p>
        </w:tc>
        <w:tc>
          <w:tcPr>
            <w:tcW w:w="6095" w:type="dxa"/>
            <w:gridSpan w:val="6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2"/>
              <w:snapToGrid w:val="0"/>
              <w:ind w:firstLine="31680" w:firstLineChars="100"/>
              <w:rPr>
                <w:rFonts w:hint="eastAsia" w:ascii="幼圆" w:eastAsia="幼圆"/>
                <w:kern w:val="2"/>
                <w:sz w:val="24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2"/>
              <w:snapToGrid w:val="0"/>
              <w:rPr>
                <w:rFonts w:hint="eastAsia" w:ascii="幼圆" w:eastAsia="幼圆"/>
                <w:kern w:val="2"/>
                <w:sz w:val="24"/>
                <w:lang w:eastAsia="zh-CN"/>
              </w:rPr>
            </w:pPr>
            <w:r>
              <w:rPr>
                <w:rFonts w:hint="eastAsia" w:ascii="幼圆" w:eastAsia="幼圆"/>
                <w:kern w:val="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lang w:eastAsia="zh-CN"/>
              </w:rPr>
            </w:pPr>
          </w:p>
        </w:tc>
        <w:tc>
          <w:tcPr>
            <w:tcW w:w="6095" w:type="dxa"/>
            <w:gridSpan w:val="6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22" w:type="dxa"/>
            <w:gridSpan w:val="11"/>
            <w:vAlign w:val="center"/>
          </w:tcPr>
          <w:p>
            <w:pPr>
              <w:pStyle w:val="2"/>
              <w:snapToGrid w:val="0"/>
              <w:ind w:firstLine="31680" w:firstLineChars="650"/>
              <w:rPr>
                <w:rFonts w:ascii="幼圆" w:eastAsia="幼圆"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kern w:val="2"/>
                <w:sz w:val="32"/>
                <w:szCs w:val="32"/>
              </w:rPr>
              <w:t>课题主要指标评审意见</w:t>
            </w:r>
            <w:r>
              <w:rPr>
                <w:rFonts w:hint="eastAsia" w:ascii="幼圆" w:eastAsia="幼圆"/>
                <w:kern w:val="2"/>
                <w:sz w:val="24"/>
              </w:rPr>
              <w:t>（在相应的空格内打</w:t>
            </w:r>
            <w:r>
              <w:rPr>
                <w:rFonts w:hint="eastAsia" w:ascii="幼圆" w:eastAsia="幼圆"/>
                <w:kern w:val="2"/>
                <w:sz w:val="24"/>
                <w:szCs w:val="24"/>
              </w:rPr>
              <w:t>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35" w:type="dxa"/>
            <w:gridSpan w:val="4"/>
            <w:vAlign w:val="center"/>
          </w:tcPr>
          <w:p>
            <w:pPr>
              <w:pStyle w:val="2"/>
              <w:snapToGrid w:val="0"/>
              <w:rPr>
                <w:rFonts w:ascii="幼圆" w:eastAsia="幼圆"/>
                <w:b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kern w:val="2"/>
                <w:sz w:val="24"/>
                <w:szCs w:val="24"/>
              </w:rPr>
              <w:t>优秀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kern w:val="2"/>
                <w:sz w:val="24"/>
                <w:szCs w:val="24"/>
              </w:rPr>
              <w:t>良好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kern w:val="2"/>
                <w:sz w:val="24"/>
                <w:szCs w:val="24"/>
              </w:rPr>
              <w:t>合格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kern w:val="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35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科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学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性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35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创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新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性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35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规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范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性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35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应用价值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  <w:r>
              <w:rPr>
                <w:rFonts w:ascii="幼圆" w:eastAsia="幼圆"/>
                <w:b/>
                <w:kern w:val="2"/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kern w:val="2"/>
                <w:sz w:val="28"/>
                <w:szCs w:val="28"/>
              </w:rPr>
              <w:t>能否通过结题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30"/>
                <w:szCs w:val="30"/>
              </w:rPr>
            </w:pPr>
            <w:r>
              <w:rPr>
                <w:rFonts w:hint="eastAsia" w:ascii="幼圆" w:eastAsia="幼圆"/>
                <w:kern w:val="2"/>
                <w:sz w:val="30"/>
                <w:szCs w:val="30"/>
              </w:rPr>
              <w:t>通过</w:t>
            </w:r>
            <w:r>
              <w:rPr>
                <w:rFonts w:hint="eastAsia" w:ascii="幼圆" w:eastAsia="幼圆"/>
                <w:b/>
                <w:kern w:val="2"/>
                <w:sz w:val="30"/>
                <w:szCs w:val="30"/>
              </w:rPr>
              <w:t>□</w:t>
            </w:r>
            <w:r>
              <w:rPr>
                <w:rFonts w:ascii="幼圆" w:eastAsia="幼圆"/>
                <w:b/>
                <w:kern w:val="2"/>
                <w:sz w:val="30"/>
                <w:szCs w:val="30"/>
              </w:rPr>
              <w:t xml:space="preserve">      </w:t>
            </w:r>
            <w:r>
              <w:rPr>
                <w:rFonts w:hint="eastAsia" w:ascii="幼圆" w:eastAsia="幼圆"/>
                <w:kern w:val="2"/>
                <w:sz w:val="30"/>
                <w:szCs w:val="30"/>
              </w:rPr>
              <w:t>修改通过</w:t>
            </w:r>
            <w:r>
              <w:rPr>
                <w:rFonts w:hint="eastAsia" w:ascii="幼圆" w:eastAsia="幼圆"/>
                <w:b/>
                <w:kern w:val="2"/>
                <w:sz w:val="30"/>
                <w:szCs w:val="30"/>
              </w:rPr>
              <w:t>□</w:t>
            </w:r>
            <w:r>
              <w:rPr>
                <w:rFonts w:ascii="幼圆" w:eastAsia="幼圆"/>
                <w:b/>
                <w:kern w:val="2"/>
                <w:sz w:val="30"/>
                <w:szCs w:val="30"/>
              </w:rPr>
              <w:t xml:space="preserve"> </w:t>
            </w:r>
            <w:r>
              <w:rPr>
                <w:rFonts w:ascii="幼圆" w:eastAsia="幼圆"/>
                <w:kern w:val="2"/>
                <w:sz w:val="30"/>
                <w:szCs w:val="30"/>
              </w:rPr>
              <w:t xml:space="preserve">   </w:t>
            </w:r>
            <w:r>
              <w:rPr>
                <w:rFonts w:hint="eastAsia" w:ascii="幼圆" w:eastAsia="幼圆"/>
                <w:kern w:val="2"/>
                <w:sz w:val="30"/>
                <w:szCs w:val="30"/>
              </w:rPr>
              <w:t>不通过</w:t>
            </w:r>
            <w:r>
              <w:rPr>
                <w:rFonts w:hint="eastAsia" w:ascii="幼圆" w:eastAsia="幼圆"/>
                <w:b/>
                <w:kern w:val="2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322" w:type="dxa"/>
            <w:gridSpan w:val="11"/>
          </w:tcPr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  <w:r>
              <w:rPr>
                <w:rFonts w:hint="eastAsia" w:ascii="幼圆" w:eastAsia="幼圆"/>
                <w:b/>
                <w:kern w:val="2"/>
                <w:sz w:val="28"/>
              </w:rPr>
              <w:t>专家组签字：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322" w:type="dxa"/>
            <w:gridSpan w:val="11"/>
          </w:tcPr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  <w:r>
              <w:rPr>
                <w:rFonts w:hint="eastAsia" w:ascii="幼圆" w:eastAsia="幼圆"/>
                <w:b/>
                <w:kern w:val="2"/>
                <w:sz w:val="28"/>
              </w:rPr>
              <w:t>其他意见及建议：</w:t>
            </w:r>
          </w:p>
        </w:tc>
      </w:tr>
    </w:tbl>
    <w:p>
      <w:pPr>
        <w:snapToGrid w:val="0"/>
      </w:pPr>
    </w:p>
    <w:sectPr>
      <w:footerReference r:id="rId3" w:type="default"/>
      <w:footerReference r:id="rId4" w:type="even"/>
      <w:pgSz w:w="11906" w:h="16838"/>
      <w:pgMar w:top="1134" w:right="1418" w:bottom="96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3B3"/>
    <w:rsid w:val="00036D0F"/>
    <w:rsid w:val="00165FB1"/>
    <w:rsid w:val="00192B10"/>
    <w:rsid w:val="001B43B3"/>
    <w:rsid w:val="001C02C1"/>
    <w:rsid w:val="001F07E6"/>
    <w:rsid w:val="00224280"/>
    <w:rsid w:val="002428A3"/>
    <w:rsid w:val="00253985"/>
    <w:rsid w:val="002864C3"/>
    <w:rsid w:val="002B4783"/>
    <w:rsid w:val="002C3681"/>
    <w:rsid w:val="0035756D"/>
    <w:rsid w:val="003F55DB"/>
    <w:rsid w:val="00413C5F"/>
    <w:rsid w:val="004335AA"/>
    <w:rsid w:val="005415E1"/>
    <w:rsid w:val="00553590"/>
    <w:rsid w:val="005940DD"/>
    <w:rsid w:val="00665F1F"/>
    <w:rsid w:val="0067572C"/>
    <w:rsid w:val="007425DA"/>
    <w:rsid w:val="007525D9"/>
    <w:rsid w:val="007B48EF"/>
    <w:rsid w:val="00803425"/>
    <w:rsid w:val="0082792F"/>
    <w:rsid w:val="00900561"/>
    <w:rsid w:val="00964A76"/>
    <w:rsid w:val="009A18FE"/>
    <w:rsid w:val="009C3062"/>
    <w:rsid w:val="00A23246"/>
    <w:rsid w:val="00A40E9A"/>
    <w:rsid w:val="00A726A1"/>
    <w:rsid w:val="00B462CA"/>
    <w:rsid w:val="00B54060"/>
    <w:rsid w:val="00B54152"/>
    <w:rsid w:val="00B7317C"/>
    <w:rsid w:val="00BB6A99"/>
    <w:rsid w:val="00BF6BFE"/>
    <w:rsid w:val="00C14076"/>
    <w:rsid w:val="00C170C6"/>
    <w:rsid w:val="00C425B2"/>
    <w:rsid w:val="00C567CE"/>
    <w:rsid w:val="00D12F1E"/>
    <w:rsid w:val="00D56883"/>
    <w:rsid w:val="00D848DA"/>
    <w:rsid w:val="00DB3028"/>
    <w:rsid w:val="00E35CD6"/>
    <w:rsid w:val="00E44C12"/>
    <w:rsid w:val="00E471DB"/>
    <w:rsid w:val="00E77CA5"/>
    <w:rsid w:val="00EE1CAB"/>
    <w:rsid w:val="00EE2E58"/>
    <w:rsid w:val="00F21508"/>
    <w:rsid w:val="00F73501"/>
    <w:rsid w:val="00FC13AC"/>
    <w:rsid w:val="00FC71F4"/>
    <w:rsid w:val="00FE2ED2"/>
    <w:rsid w:val="13C950F9"/>
    <w:rsid w:val="2D850D95"/>
    <w:rsid w:val="70AD11D1"/>
    <w:rsid w:val="7300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/>
      <w:kern w:val="0"/>
      <w:sz w:val="20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6"/>
    <w:link w:val="2"/>
    <w:qFormat/>
    <w:locked/>
    <w:uiPriority w:val="99"/>
    <w:rPr>
      <w:rFonts w:ascii="宋体" w:hAnsi="Courier New" w:eastAsia="宋体"/>
      <w:sz w:val="20"/>
    </w:rPr>
  </w:style>
  <w:style w:type="character" w:customStyle="1" w:styleId="11">
    <w:name w:val="Footer Char"/>
    <w:basedOn w:val="6"/>
    <w:link w:val="4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Header Char"/>
    <w:basedOn w:val="6"/>
    <w:link w:val="5"/>
    <w:semiHidden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3">
    <w:name w:val="Balloon Text Char"/>
    <w:basedOn w:val="6"/>
    <w:link w:val="3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2</Pages>
  <Words>45</Words>
  <Characters>258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2016-08-25T05:35:00Z</dcterms:created>
  <dc:creator>apple</dc:creator>
  <cp:lastModifiedBy>lenovo</cp:lastModifiedBy>
  <cp:lastPrinted>2016-11-28T01:23:00Z</cp:lastPrinted>
  <dcterms:modified xsi:type="dcterms:W3CDTF">2017-05-04T03:16:03Z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